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BFA6" w14:textId="6AA6FC70" w:rsidR="00EA4F6C" w:rsidRDefault="006B59F3">
      <w:r>
        <w:rPr>
          <w:noProof/>
        </w:rPr>
        <w:drawing>
          <wp:inline distT="0" distB="0" distL="0" distR="0" wp14:anchorId="232F3F3D" wp14:editId="6699C5E0">
            <wp:extent cx="754380" cy="1005840"/>
            <wp:effectExtent l="0" t="0" r="7620" b="3810"/>
            <wp:docPr id="4" name="Bilde 2" descr="sesykepleieren AS logo - samtaleterapi og veile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2" descr="sesykepleieren AS logo - samtaleterapi og veiledn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137ED" w14:textId="07035C5E" w:rsidR="006B59F3" w:rsidRDefault="006B59F3">
      <w:r>
        <w:t>Helsesykepleieren AS</w:t>
      </w:r>
    </w:p>
    <w:p w14:paraId="6D64216F" w14:textId="325A61CB" w:rsidR="0079150C" w:rsidRDefault="0079150C"/>
    <w:p w14:paraId="3D167A9A" w14:textId="77777777" w:rsidR="0079150C" w:rsidRDefault="0079150C">
      <w:pPr>
        <w:rPr>
          <w:rFonts w:ascii="Arial" w:hAnsi="Arial" w:cs="Arial"/>
          <w:b/>
          <w:bCs/>
          <w:sz w:val="28"/>
          <w:szCs w:val="28"/>
        </w:rPr>
      </w:pPr>
    </w:p>
    <w:p w14:paraId="06EBEED5" w14:textId="6198C6FB" w:rsidR="0079150C" w:rsidRPr="0079150C" w:rsidRDefault="0079150C">
      <w:pPr>
        <w:rPr>
          <w:rFonts w:ascii="Arial" w:hAnsi="Arial" w:cs="Arial"/>
          <w:b/>
          <w:bCs/>
          <w:sz w:val="28"/>
          <w:szCs w:val="28"/>
        </w:rPr>
      </w:pPr>
      <w:r w:rsidRPr="0079150C">
        <w:rPr>
          <w:rFonts w:ascii="Arial" w:hAnsi="Arial" w:cs="Arial"/>
          <w:b/>
          <w:bCs/>
          <w:sz w:val="28"/>
          <w:szCs w:val="28"/>
        </w:rPr>
        <w:t>Betalingsbetingelser ved kurs og seminarer med avgift.</w:t>
      </w:r>
    </w:p>
    <w:p w14:paraId="43BEB318" w14:textId="77777777" w:rsidR="0079150C" w:rsidRPr="0079150C" w:rsidRDefault="0079150C">
      <w:pPr>
        <w:rPr>
          <w:rFonts w:ascii="Arial" w:hAnsi="Arial" w:cs="Arial"/>
        </w:rPr>
      </w:pPr>
    </w:p>
    <w:p w14:paraId="68119E52" w14:textId="3166F0B8" w:rsidR="0079150C" w:rsidRPr="0079150C" w:rsidRDefault="0079150C">
      <w:pPr>
        <w:rPr>
          <w:rFonts w:ascii="Arial" w:hAnsi="Arial" w:cs="Arial"/>
          <w:sz w:val="24"/>
          <w:szCs w:val="24"/>
        </w:rPr>
      </w:pPr>
      <w:r w:rsidRPr="0079150C">
        <w:rPr>
          <w:rFonts w:ascii="Arial" w:hAnsi="Arial" w:cs="Arial"/>
          <w:sz w:val="24"/>
          <w:szCs w:val="24"/>
        </w:rPr>
        <w:t>Ved påmelding til kurs og andre elementer med avgift, må søkeren/deltakeren lese og godkjenne disse betalingsbetingelsene:</w:t>
      </w:r>
    </w:p>
    <w:p w14:paraId="520EB52D" w14:textId="39E2FFB0" w:rsidR="0079150C" w:rsidRPr="0079150C" w:rsidRDefault="0079150C" w:rsidP="0079150C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50C">
        <w:rPr>
          <w:rFonts w:ascii="Arial" w:hAnsi="Arial" w:cs="Arial"/>
          <w:sz w:val="24"/>
          <w:szCs w:val="24"/>
        </w:rPr>
        <w:t>Alle våre kurs med avgift, er økonomisk bindende etter angrefristens utløp.</w:t>
      </w:r>
    </w:p>
    <w:p w14:paraId="16F5BD9A" w14:textId="1B2AEC03" w:rsidR="0079150C" w:rsidRPr="0079150C" w:rsidRDefault="0079150C" w:rsidP="0079150C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50C">
        <w:rPr>
          <w:rFonts w:ascii="Arial" w:hAnsi="Arial" w:cs="Arial"/>
          <w:sz w:val="24"/>
          <w:szCs w:val="24"/>
        </w:rPr>
        <w:t>Ved avmelding etter angrefristens utløp, og frem til 2 -to- uker før oppstart, må du betale 25% av avgiften, begrenset oppad til kroner 5000,-</w:t>
      </w:r>
    </w:p>
    <w:p w14:paraId="450012B2" w14:textId="5FAF8773" w:rsidR="0079150C" w:rsidRPr="0079150C" w:rsidRDefault="0079150C" w:rsidP="0079150C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50C">
        <w:rPr>
          <w:rFonts w:ascii="Arial" w:hAnsi="Arial" w:cs="Arial"/>
          <w:sz w:val="24"/>
          <w:szCs w:val="24"/>
        </w:rPr>
        <w:t>Ved avmelding senere enn 2 -to- uker før oppstart, må du betale hele avgiften for kurset.</w:t>
      </w:r>
    </w:p>
    <w:p w14:paraId="5CB1DECF" w14:textId="1A196989" w:rsidR="0079150C" w:rsidRDefault="0079150C" w:rsidP="0079150C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50C">
        <w:rPr>
          <w:rFonts w:ascii="Arial" w:hAnsi="Arial" w:cs="Arial"/>
          <w:sz w:val="24"/>
          <w:szCs w:val="24"/>
        </w:rPr>
        <w:t>Ved påmelding til flere kurs, blir du bundet til å betale for de valgte studiene, dersom du ikke benytter angreretten.</w:t>
      </w:r>
    </w:p>
    <w:p w14:paraId="56B2CD53" w14:textId="77777777" w:rsidR="0079150C" w:rsidRDefault="0079150C" w:rsidP="0079150C">
      <w:pPr>
        <w:rPr>
          <w:rFonts w:ascii="Arial" w:hAnsi="Arial" w:cs="Arial"/>
          <w:sz w:val="24"/>
          <w:szCs w:val="24"/>
        </w:rPr>
      </w:pPr>
    </w:p>
    <w:p w14:paraId="623B05A3" w14:textId="77777777" w:rsidR="0079150C" w:rsidRDefault="0079150C" w:rsidP="0079150C">
      <w:pPr>
        <w:rPr>
          <w:rFonts w:ascii="Arial" w:hAnsi="Arial" w:cs="Arial"/>
          <w:sz w:val="24"/>
          <w:szCs w:val="24"/>
        </w:rPr>
      </w:pPr>
    </w:p>
    <w:p w14:paraId="7050AA0E" w14:textId="77777777" w:rsidR="0079150C" w:rsidRDefault="0079150C" w:rsidP="0079150C">
      <w:pPr>
        <w:rPr>
          <w:rFonts w:ascii="Arial" w:hAnsi="Arial" w:cs="Arial"/>
          <w:sz w:val="24"/>
          <w:szCs w:val="24"/>
        </w:rPr>
      </w:pPr>
    </w:p>
    <w:p w14:paraId="7968328C" w14:textId="0D54265E" w:rsidR="0079150C" w:rsidRDefault="0079150C" w:rsidP="007915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Kontakt:</w:t>
      </w:r>
    </w:p>
    <w:p w14:paraId="5AC4AA3E" w14:textId="171ECBB2" w:rsidR="0079150C" w:rsidRDefault="0079150C" w:rsidP="007915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Epost: </w:t>
      </w:r>
      <w:hyperlink r:id="rId6" w:history="1">
        <w:r w:rsidR="006B59F3" w:rsidRPr="00401001">
          <w:rPr>
            <w:rStyle w:val="Hyperkobling"/>
            <w:rFonts w:ascii="Arial" w:hAnsi="Arial" w:cs="Arial"/>
            <w:sz w:val="24"/>
            <w:szCs w:val="24"/>
          </w:rPr>
          <w:t>kirstin@helsesykepleieren.no</w:t>
        </w:r>
      </w:hyperlink>
    </w:p>
    <w:p w14:paraId="4DC72E23" w14:textId="77777777" w:rsidR="006B59F3" w:rsidRDefault="006B59F3" w:rsidP="0079150C">
      <w:pPr>
        <w:rPr>
          <w:rFonts w:ascii="Arial" w:hAnsi="Arial" w:cs="Arial"/>
          <w:sz w:val="24"/>
          <w:szCs w:val="24"/>
        </w:rPr>
      </w:pPr>
    </w:p>
    <w:p w14:paraId="252A9A57" w14:textId="77777777" w:rsidR="006B59F3" w:rsidRDefault="006B59F3" w:rsidP="0079150C">
      <w:pPr>
        <w:rPr>
          <w:rFonts w:ascii="Arial" w:hAnsi="Arial" w:cs="Arial"/>
          <w:sz w:val="24"/>
          <w:szCs w:val="24"/>
        </w:rPr>
      </w:pPr>
    </w:p>
    <w:p w14:paraId="66CBC65E" w14:textId="77777777" w:rsidR="0079150C" w:rsidRPr="0079150C" w:rsidRDefault="0079150C" w:rsidP="0079150C">
      <w:pPr>
        <w:rPr>
          <w:rFonts w:ascii="Arial" w:hAnsi="Arial" w:cs="Arial"/>
          <w:sz w:val="24"/>
          <w:szCs w:val="24"/>
        </w:rPr>
      </w:pPr>
    </w:p>
    <w:sectPr w:rsidR="0079150C" w:rsidRPr="0079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77C3D"/>
    <w:multiLevelType w:val="hybridMultilevel"/>
    <w:tmpl w:val="247620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7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0C"/>
    <w:rsid w:val="00064773"/>
    <w:rsid w:val="004D582B"/>
    <w:rsid w:val="006B59F3"/>
    <w:rsid w:val="0079150C"/>
    <w:rsid w:val="00E572CA"/>
    <w:rsid w:val="00EA4F6C"/>
    <w:rsid w:val="00EB7B36"/>
    <w:rsid w:val="00F3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B446"/>
  <w15:chartTrackingRefBased/>
  <w15:docId w15:val="{B0F4E30C-615D-41FE-B7ED-E9ED7A1A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1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1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1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1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1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1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1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1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1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91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1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150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150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15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15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15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15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1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9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1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9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915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150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9150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1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150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150C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9150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91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stin@helsesykepleieren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617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Oddbjørn Lund Hansen</dc:creator>
  <cp:keywords/>
  <dc:description/>
  <cp:lastModifiedBy>eier</cp:lastModifiedBy>
  <cp:revision>2</cp:revision>
  <dcterms:created xsi:type="dcterms:W3CDTF">2025-05-21T08:17:00Z</dcterms:created>
  <dcterms:modified xsi:type="dcterms:W3CDTF">2026-01-21T09:19:00Z</dcterms:modified>
</cp:coreProperties>
</file>